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6F" w:rsidRDefault="00646D6F" w:rsidP="00CA0A38"/>
    <w:p w:rsidR="00CB4CAA" w:rsidRPr="00360B64" w:rsidRDefault="00CB4CAA" w:rsidP="00CB4CAA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CB4CAA" w:rsidRDefault="00CB4CAA" w:rsidP="00CB4CAA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B4CAA" w:rsidRDefault="00CB4CAA" w:rsidP="00CB4CA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CB4CAA" w:rsidRPr="00F06058" w:rsidRDefault="00CB4CAA" w:rsidP="00CB4CA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0605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B4CAA" w:rsidRDefault="00CB4CAA" w:rsidP="00CB4CAA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06058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плановый период 20</w:t>
      </w:r>
      <w:r>
        <w:rPr>
          <w:rFonts w:ascii="Times New Roman" w:hAnsi="Times New Roman" w:cs="Times New Roman"/>
          <w:sz w:val="28"/>
          <w:szCs w:val="28"/>
        </w:rPr>
        <w:t>22 и 2023</w:t>
      </w:r>
      <w:r w:rsidRPr="00F06058">
        <w:rPr>
          <w:rFonts w:ascii="Times New Roman" w:hAnsi="Times New Roman" w:cs="Times New Roman"/>
          <w:sz w:val="28"/>
          <w:szCs w:val="28"/>
        </w:rPr>
        <w:t xml:space="preserve"> годов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CB4CAA" w:rsidRDefault="00CB4CAA" w:rsidP="00CB4CAA">
      <w:pPr>
        <w:rPr>
          <w:rFonts w:ascii="Times New Roman" w:hAnsi="Times New Roman" w:cs="Times New Roman"/>
          <w:sz w:val="28"/>
          <w:szCs w:val="28"/>
        </w:rPr>
      </w:pPr>
    </w:p>
    <w:p w:rsidR="00CB4CAA" w:rsidRDefault="00CB4CAA" w:rsidP="00CB4CAA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67"/>
        <w:gridCol w:w="567"/>
        <w:gridCol w:w="1417"/>
        <w:gridCol w:w="709"/>
        <w:gridCol w:w="1340"/>
        <w:gridCol w:w="1340"/>
      </w:tblGrid>
      <w:tr w:rsidR="00CB4CAA" w:rsidRPr="00F06058" w:rsidTr="003813E1">
        <w:trPr>
          <w:trHeight w:val="20"/>
        </w:trPr>
        <w:tc>
          <w:tcPr>
            <w:tcW w:w="3828" w:type="dxa"/>
            <w:vMerge w:val="restart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gridSpan w:val="4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80" w:type="dxa"/>
            <w:gridSpan w:val="2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vMerge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3 980 831,9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3 951 471,3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435 033,5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435 033,5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59 203,4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51 049,5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8 102,8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201 118,5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180 524,3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153 843,1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25 959,8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721,4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313 465,5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313 465,5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252 190,9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70 175,4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68 000,3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фонд Правительства Чеченской Республики по предупреждению и ликвидации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2 075 913,7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2 048 728,2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346 004,4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318 818,9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141 375,2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114 189,7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633 769,0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216 369,3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802 511,5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802 511,5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114 239,6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104 980,1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2 122,2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674 355,5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218 537,1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205 426,1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65 618,1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9 689 387,4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10 783 568,8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270 051,5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240 321,5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176 679,5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146 949,5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63 055,8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2 056 096,4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2 167 341,4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2 055 262,1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2 166 507,1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370 040,8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288 142,3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288 142,3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27 485,6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998 664,0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1 116 335,0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"Экспорт продукции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214 335,6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210 283,5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214 335,6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210 283,5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22 483,6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13 479,6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154 852,7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159 807,2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935 750,5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1 458 425,3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927 770,8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1 445 218,8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135 780,8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135 780,8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4 980 642,6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5 711 897,1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4 907 349,9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5 638 604,4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4 907 349,9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5 638 604,4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3 539 873,4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3 737 809,0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1 357 076,5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1 887 295,4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"Развитие внутриведомственного и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1 093 024,7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881 673,8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550 559,4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67 680,9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Cтроительство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туристских кластеров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27 814,6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328 516,9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86 079,4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356 804,4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48 981,2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313 011,5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34 787,0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42 176,7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37 252,1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4 374,6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2 203,6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2 203,6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2 565 599,3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2 291 856,9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171 922,2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67 711,6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51 333,3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1 025 510,4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1 363 877,6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1 519 185,8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973 932,0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1 129 240,2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74 040,7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74 040,7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101 839,0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95 234,9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56 414,0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56 645,8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56 414,0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56 645,8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56 414,0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56 645,8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переданных полномочий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8 171,9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8 403,7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25 767 822,1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21 731 892,1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6 021 757,1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3 163 582,2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743 038,8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3 084 541,8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662 063,3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1 915 750,0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622 766,7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1 598 468,4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1 008 451,1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590 017,3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252 816,5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43 860,8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204 580,0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105 855,1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"Реализация мероприятий в области развития образования в рамках реализации подпрограммы "Социально-экономическое развитие Чеченской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504 657,7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358 527,4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290 705,2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ключевых центров развития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213 952,5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1 247 488,5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1 247 488,5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164 035,1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144 256,7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68 195,6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332 471,3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332 471,3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14 303 946,6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12 854 468,7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13 045 232,2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12 715 455,0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12 603 268,1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12 571 673,1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46 588,6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46 628,9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9 180,8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9 221,1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96 649,2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34 081,8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34 081,8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19 924,5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1 134 374,7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1 420 211,8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1 285 594,3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1 305 507,9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1 170 881,1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1 259 364,8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1 124 420,7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298 357,9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163 413,8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25 618,1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24 588,9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272 739,8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114 703,9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114 713,1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114 703,9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114 713,1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77 477,1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77 477,1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57 463,1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2 990 918,4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2 825 951,1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258 704,4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98 734,4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403 395,5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403 768,3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профилактики развития сердечно-сосудистых заболеваний и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67 514,1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65 375,5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67 514,1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65 375,5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закупки авиационных работ органами государственной власти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субъектов Российской Федерации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750 049,8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746 818,3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750 049,8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746 818,3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579 261,8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579 324,6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42 561,9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42 624,7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1 564,0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1 626,8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530 296,9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530 296,9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265 087,6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265 087,6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31 767 339,8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32 048 733,4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2 564 004,3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1 166 161,4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23 369 194,8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24 030 698,6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13 976 441,1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14 260 519,9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12 203 198,8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12 461 792,1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7 648 503,0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7 906 239,9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567 651,3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567 651,3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3 560 998,0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3 561 030,9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1 877 657,3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1 855 799,9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393 025,7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393 307,4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4 173 573,0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4 193 056,9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915 397,2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915 397,2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2 974 046,1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2 999 742,3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"Оказание мер социальной поддержки детям-сиротам,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2 839 064,2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2 864 760,4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795 551,2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395 957,2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773 397,4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373 803,4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758 632,4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275 458,6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120 505,8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"Поддержка деятельности некоммерческой общественной организации "Республиканский совет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3 038 640,3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2 733 992,7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47 991,6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47 991,6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47 804,9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536 196,6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536 196,6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232 039,1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181 087,5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181 087,5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 по профилактике терроризма и экстремизма </w:t>
            </w: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3 535 280,1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CB4CAA" w:rsidRPr="00F06058" w:rsidTr="003813E1">
        <w:trPr>
          <w:trHeight w:val="2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85 657 056,9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CB4CAA" w:rsidRPr="00F06058" w:rsidRDefault="00CB4CAA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06058">
              <w:rPr>
                <w:rFonts w:ascii="Times New Roman" w:hAnsi="Times New Roman" w:cs="Times New Roman"/>
                <w:sz w:val="20"/>
                <w:szCs w:val="20"/>
              </w:rPr>
              <w:t>82 070 982,0</w:t>
            </w:r>
          </w:p>
        </w:tc>
      </w:tr>
    </w:tbl>
    <w:p w:rsidR="00CB4CAA" w:rsidRDefault="00CB4CAA" w:rsidP="00CB4CAA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CB4CAA" w:rsidRDefault="00CB4CAA" w:rsidP="00CB4CAA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CA0A38" w:rsidRPr="00CA0A38" w:rsidRDefault="00CA0A38" w:rsidP="00CA0A38"/>
    <w:sectPr w:rsidR="00CA0A38" w:rsidRPr="00CA0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27"/>
    <w:rsid w:val="00526FB1"/>
    <w:rsid w:val="00646D6F"/>
    <w:rsid w:val="00CA0A38"/>
    <w:rsid w:val="00CB4CAA"/>
    <w:rsid w:val="00E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ED4647-1B71-423A-8AEC-C796AEB9E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2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02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022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F022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F0227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F0227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F0227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F0227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F0227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F02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F022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F02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022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022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0227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F02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F022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F02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F0227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F0227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F0227"/>
  </w:style>
  <w:style w:type="paragraph" w:customStyle="1" w:styleId="xl64">
    <w:name w:val="xl64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EF02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EF02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F02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F022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EF0227"/>
  </w:style>
  <w:style w:type="paragraph" w:customStyle="1" w:styleId="s3">
    <w:name w:val="s_3"/>
    <w:basedOn w:val="a"/>
    <w:rsid w:val="00EF02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EF0227"/>
  </w:style>
  <w:style w:type="table" w:customStyle="1" w:styleId="12">
    <w:name w:val="Сетка таблицы1"/>
    <w:basedOn w:val="a1"/>
    <w:next w:val="af"/>
    <w:uiPriority w:val="39"/>
    <w:rsid w:val="00EF02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F0227"/>
  </w:style>
  <w:style w:type="paragraph" w:customStyle="1" w:styleId="af3">
    <w:name w:val="Текст (справка)"/>
    <w:basedOn w:val="a"/>
    <w:next w:val="a"/>
    <w:uiPriority w:val="99"/>
    <w:rsid w:val="00CB4CAA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CB4CA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CB4CAA"/>
    <w:rPr>
      <w:i/>
      <w:iCs/>
    </w:rPr>
  </w:style>
  <w:style w:type="paragraph" w:customStyle="1" w:styleId="ConsTitle">
    <w:name w:val="ConsTitle"/>
    <w:rsid w:val="00CB4CA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CB4C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71</Pages>
  <Words>27658</Words>
  <Characters>157651</Characters>
  <Application>Microsoft Office Word</Application>
  <DocSecurity>0</DocSecurity>
  <Lines>1313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2019-10-31T14:40:00Z</dcterms:created>
  <dcterms:modified xsi:type="dcterms:W3CDTF">2020-12-23T09:33:00Z</dcterms:modified>
</cp:coreProperties>
</file>